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8D" w:rsidRDefault="00366A8D" w:rsidP="00366A8D">
      <w:pPr>
        <w:widowControl/>
        <w:spacing w:after="60"/>
        <w:jc w:val="center"/>
        <w:rPr>
          <w:rFonts w:ascii="Arial" w:eastAsia="宋体" w:hAnsi="Arial" w:cs="Arial"/>
          <w:color w:val="000000"/>
          <w:kern w:val="0"/>
          <w:sz w:val="52"/>
          <w:szCs w:val="52"/>
        </w:rPr>
      </w:pPr>
      <w:r>
        <w:rPr>
          <w:rFonts w:ascii="Arial" w:eastAsia="宋体" w:hAnsi="Arial" w:cs="Arial"/>
          <w:color w:val="000000"/>
          <w:kern w:val="0"/>
          <w:sz w:val="52"/>
          <w:szCs w:val="52"/>
        </w:rPr>
        <w:t>ADD L2POP SUPPORT FOR</w:t>
      </w:r>
    </w:p>
    <w:p w:rsidR="00366A8D" w:rsidRPr="00170E84" w:rsidRDefault="00366A8D" w:rsidP="00366A8D">
      <w:pPr>
        <w:widowControl/>
        <w:spacing w:after="6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52"/>
          <w:szCs w:val="52"/>
        </w:rPr>
        <w:t xml:space="preserve">FLOATINGIP </w:t>
      </w:r>
      <w:r w:rsidRPr="00492B6F">
        <w:rPr>
          <w:rFonts w:ascii="Arial" w:eastAsia="宋体" w:hAnsi="Arial" w:cs="Arial"/>
          <w:color w:val="000000"/>
          <w:kern w:val="0"/>
          <w:sz w:val="52"/>
          <w:szCs w:val="52"/>
        </w:rPr>
        <w:t>RESOURCES</w:t>
      </w:r>
    </w:p>
    <w:p w:rsidR="00366A8D" w:rsidRDefault="00366A8D" w:rsidP="00366A8D">
      <w:pPr>
        <w:widowControl/>
        <w:jc w:val="left"/>
        <w:rPr>
          <w:rFonts w:ascii="Arial" w:eastAsia="宋体" w:hAnsi="Arial" w:cs="Arial"/>
          <w:color w:val="000000"/>
          <w:kern w:val="0"/>
          <w:sz w:val="22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Layer 2 population (l2pop) mechanism driver implements the ML2 driver to improve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open source plugins overlay implementations (VXLAN with Linux bridge and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GRE/VXLAN with OVS</w:t>
      </w:r>
      <w:proofErr w:type="gramStart"/>
      <w:r w:rsidRPr="00170E84">
        <w:rPr>
          <w:rFonts w:ascii="Arial" w:eastAsia="宋体" w:hAnsi="Arial" w:cs="Arial"/>
          <w:color w:val="000000"/>
          <w:kern w:val="0"/>
          <w:sz w:val="22"/>
        </w:rPr>
        <w:t>)</w:t>
      </w:r>
      <w:r w:rsidRPr="00170E84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170E84">
        <w:rPr>
          <w:rFonts w:ascii="Arial" w:eastAsia="宋体" w:hAnsi="Arial" w:cs="Arial"/>
          <w:b/>
          <w:bCs/>
          <w:color w:val="000000"/>
          <w:kern w:val="0"/>
          <w:sz w:val="22"/>
        </w:rPr>
        <w:t>1]</w:t>
      </w:r>
      <w:r>
        <w:rPr>
          <w:rFonts w:ascii="Arial" w:eastAsia="宋体" w:hAnsi="Arial" w:cs="Arial"/>
          <w:color w:val="000000"/>
          <w:kern w:val="0"/>
          <w:sz w:val="22"/>
        </w:rPr>
        <w:t>. L2pop avoid the broadcast in MAC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learning and ARP resolution by prepopulate the bridge forwarding </w:t>
      </w:r>
      <w:proofErr w:type="gramStart"/>
      <w:r w:rsidRPr="00170E84">
        <w:rPr>
          <w:rFonts w:ascii="Arial" w:eastAsia="宋体" w:hAnsi="Arial" w:cs="Arial"/>
          <w:color w:val="000000"/>
          <w:kern w:val="0"/>
          <w:sz w:val="22"/>
        </w:rPr>
        <w:t>table</w:t>
      </w:r>
      <w:r w:rsidRPr="00170E84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170E84">
        <w:rPr>
          <w:rFonts w:ascii="Arial" w:eastAsia="宋体" w:hAnsi="Arial" w:cs="Arial"/>
          <w:b/>
          <w:bCs/>
          <w:color w:val="000000"/>
          <w:kern w:val="0"/>
          <w:sz w:val="22"/>
        </w:rPr>
        <w:t>2]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. However l2pop doesn’t have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support for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resources</w:t>
      </w:r>
      <w:r>
        <w:rPr>
          <w:rFonts w:ascii="Arial" w:eastAsia="宋体" w:hAnsi="Arial" w:cs="Arial"/>
          <w:color w:val="000000"/>
          <w:kern w:val="0"/>
          <w:sz w:val="22"/>
        </w:rPr>
        <w:t>. If the floating IP resources can be prepopulated,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the </w:t>
      </w:r>
      <w:r w:rsidRPr="00B234AE">
        <w:rPr>
          <w:rFonts w:ascii="Arial" w:eastAsia="宋体" w:hAnsi="Arial" w:cs="Arial"/>
          <w:color w:val="000000"/>
          <w:kern w:val="0"/>
          <w:sz w:val="22"/>
        </w:rPr>
        <w:t>broadcast for scenarios when two VM instances, residing on different networks, communicate via their respective FIP addresses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can be avoided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</w:t>
      </w:r>
    </w:p>
    <w:p w:rsidR="00366A8D" w:rsidRPr="00170E84" w:rsidRDefault="00366A8D" w:rsidP="00366A8D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70E84">
        <w:rPr>
          <w:rFonts w:ascii="Arial" w:eastAsia="宋体" w:hAnsi="Arial" w:cs="Arial"/>
          <w:color w:val="000000"/>
          <w:kern w:val="36"/>
          <w:sz w:val="40"/>
          <w:szCs w:val="40"/>
        </w:rPr>
        <w:t>Problem Description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Figure-1 illustrates the scenarios for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“182.34.4.2” in 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ort3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in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resources. When the client in the external network tries to access VM1, the destination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2"/>
        </w:rPr>
        <w:t>“182.34.4.2”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is replaced by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“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10</w:t>
      </w:r>
      <w:r>
        <w:rPr>
          <w:rFonts w:ascii="Arial" w:eastAsia="宋体" w:hAnsi="Arial" w:cs="Arial"/>
          <w:color w:val="000000"/>
          <w:kern w:val="0"/>
          <w:sz w:val="22"/>
        </w:rPr>
        <w:t>.0.0.3” of the 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ort1. Notice that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2"/>
        </w:rPr>
        <w:t>address of 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ort1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VM1. When VM1 send packets back to client, the source </w:t>
      </w:r>
      <w:r>
        <w:rPr>
          <w:rFonts w:ascii="Arial" w:eastAsia="宋体" w:hAnsi="Arial" w:cs="Arial"/>
          <w:color w:val="000000"/>
          <w:kern w:val="0"/>
          <w:sz w:val="22"/>
        </w:rPr>
        <w:t>IP “10.0.0.3”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will be replaced by </w:t>
      </w:r>
      <w:r>
        <w:rPr>
          <w:rFonts w:ascii="Arial" w:eastAsia="宋体" w:hAnsi="Arial" w:cs="Arial"/>
          <w:color w:val="000000"/>
          <w:kern w:val="0"/>
          <w:sz w:val="22"/>
        </w:rPr>
        <w:t>“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182.34.4.2</w:t>
      </w:r>
      <w:r>
        <w:rPr>
          <w:rFonts w:ascii="Arial" w:eastAsia="宋体" w:hAnsi="Arial" w:cs="Arial"/>
          <w:color w:val="000000"/>
          <w:kern w:val="0"/>
          <w:sz w:val="22"/>
        </w:rPr>
        <w:t>”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D505172" wp14:editId="6D517341">
            <wp:extent cx="6411686" cy="357019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122" cy="358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When users want to use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they should first require allocating a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from floating </w:t>
      </w:r>
      <w:r>
        <w:rPr>
          <w:rFonts w:ascii="Arial" w:eastAsia="宋体" w:hAnsi="Arial" w:cs="Arial"/>
          <w:color w:val="000000"/>
          <w:kern w:val="0"/>
          <w:sz w:val="22"/>
        </w:rPr>
        <w:t>IP pool or choose a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pre allocated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. Allocating floating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IP will create a new port and also updates the new port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Creating port will never trigger l2pop but updating port will trigger l2pop on the condition that the port’s new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lastRenderedPageBreak/>
        <w:t xml:space="preserve">status is ACTIVE or DOWN. However the status of the port for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will always be N/A. Thus allocating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won’t trigger l2pop.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After getting the available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users can require to associate the </w:t>
      </w:r>
      <w:r>
        <w:rPr>
          <w:rFonts w:ascii="Arial" w:eastAsia="宋体" w:hAnsi="Arial" w:cs="Arial"/>
          <w:color w:val="000000"/>
          <w:kern w:val="0"/>
          <w:sz w:val="22"/>
        </w:rPr>
        <w:t>VM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and the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Associating the </w:t>
      </w:r>
      <w:r>
        <w:rPr>
          <w:rFonts w:ascii="Arial" w:eastAsia="宋体" w:hAnsi="Arial" w:cs="Arial"/>
          <w:color w:val="000000"/>
          <w:kern w:val="0"/>
          <w:sz w:val="22"/>
        </w:rPr>
        <w:t>IP address of the VM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with the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only updates the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object and doesn’t update the port for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Thus associating the </w:t>
      </w:r>
      <w:r>
        <w:rPr>
          <w:rFonts w:ascii="Arial" w:eastAsia="宋体" w:hAnsi="Arial" w:cs="Arial"/>
          <w:color w:val="000000"/>
          <w:kern w:val="0"/>
          <w:sz w:val="22"/>
        </w:rPr>
        <w:t>VM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and the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won’t trigger l2pop.                               </w:t>
      </w:r>
    </w:p>
    <w:p w:rsidR="00366A8D" w:rsidRPr="00170E84" w:rsidRDefault="00366A8D" w:rsidP="00366A8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ourier New" w:eastAsia="宋体" w:hAnsi="Courier New" w:cs="Courier New"/>
          <w:noProof/>
          <w:color w:val="000000"/>
          <w:kern w:val="0"/>
          <w:sz w:val="20"/>
          <w:szCs w:val="20"/>
          <w:shd w:val="clear" w:color="auto" w:fill="FFFFFF"/>
        </w:rPr>
        <w:drawing>
          <wp:inline distT="0" distB="0" distL="0" distR="0" wp14:anchorId="68BF7394" wp14:editId="13C1F56C">
            <wp:extent cx="5850189" cy="67600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757" cy="67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E84">
        <w:rPr>
          <w:rFonts w:ascii="Courier New" w:eastAsia="宋体" w:hAnsi="Courier New" w:cs="Courier New"/>
          <w:color w:val="000000"/>
          <w:kern w:val="0"/>
          <w:sz w:val="20"/>
          <w:szCs w:val="20"/>
          <w:shd w:val="clear" w:color="auto" w:fill="FFFFFF"/>
        </w:rPr>
        <w:t xml:space="preserve"> 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Based on the above analysis, the </w:t>
      </w:r>
      <w:r>
        <w:rPr>
          <w:rFonts w:ascii="Arial" w:eastAsia="宋体" w:hAnsi="Arial" w:cs="Arial"/>
          <w:color w:val="000000"/>
          <w:kern w:val="0"/>
          <w:sz w:val="22"/>
        </w:rPr>
        <w:t>FDB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of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is not pre populated. In the following use case, </w:t>
      </w:r>
      <w:r>
        <w:rPr>
          <w:rFonts w:ascii="Arial" w:eastAsia="宋体" w:hAnsi="Arial" w:cs="Arial"/>
          <w:color w:val="000000"/>
          <w:kern w:val="0"/>
          <w:sz w:val="22"/>
        </w:rPr>
        <w:t>ARP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request will be sent out to query the </w:t>
      </w:r>
      <w:r>
        <w:rPr>
          <w:rFonts w:ascii="Arial" w:eastAsia="宋体" w:hAnsi="Arial" w:cs="Arial"/>
          <w:color w:val="000000"/>
          <w:kern w:val="0"/>
          <w:sz w:val="22"/>
        </w:rPr>
        <w:t>MAC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related to the specific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. Figure-2 illustrates an environment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(DVR disabled) that there are two network nodes and two compute nodes.</w:t>
      </w: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t>Use Case 1</w:t>
      </w:r>
    </w:p>
    <w:p w:rsidR="00366A8D" w:rsidRPr="00170E84" w:rsidRDefault="00366A8D" w:rsidP="00366A8D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/>
          <w:color w:val="000000"/>
          <w:kern w:val="0"/>
          <w:sz w:val="22"/>
        </w:rPr>
        <w:t>Tenant-1 creates Network-1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enant-2 creates Network-2.</w:t>
      </w:r>
    </w:p>
    <w:p w:rsidR="00366A8D" w:rsidRPr="00170E84" w:rsidRDefault="00366A8D" w:rsidP="00366A8D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Tenant-1 creates Subnet-1 belonging to Network-1 and Tenant-2 creates Subnet-2 belonging to Network-2.</w:t>
      </w:r>
    </w:p>
    <w:p w:rsidR="00366A8D" w:rsidRPr="00170E84" w:rsidRDefault="00366A8D" w:rsidP="00366A8D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Tenant-1 creates Router-1 and links the Router-1 to the external provider network. Tenant-2 creates Router-2 and links the Router-2 to the external provider network.</w:t>
      </w:r>
    </w:p>
    <w:p w:rsidR="00366A8D" w:rsidRPr="00170E84" w:rsidRDefault="00366A8D" w:rsidP="00366A8D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Tenant-1 links th</w:t>
      </w:r>
      <w:r>
        <w:rPr>
          <w:rFonts w:ascii="Arial" w:eastAsia="宋体" w:hAnsi="Arial" w:cs="Arial"/>
          <w:color w:val="000000"/>
          <w:kern w:val="0"/>
          <w:sz w:val="22"/>
        </w:rPr>
        <w:t>e Router-1 to the Subnet-1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enant-2 links Router-2 to the Subnet-2.</w:t>
      </w:r>
    </w:p>
    <w:p w:rsidR="00366A8D" w:rsidRPr="00170E84" w:rsidRDefault="00366A8D" w:rsidP="00366A8D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Tenant-</w:t>
      </w:r>
      <w:r>
        <w:rPr>
          <w:rFonts w:ascii="Arial" w:eastAsia="宋体" w:hAnsi="Arial" w:cs="Arial"/>
          <w:color w:val="000000"/>
          <w:kern w:val="0"/>
          <w:sz w:val="22"/>
        </w:rPr>
        <w:t>1 creates VM-1 in Subnet-1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enant-2 create</w:t>
      </w:r>
      <w:r>
        <w:rPr>
          <w:rFonts w:ascii="Arial" w:eastAsia="宋体" w:hAnsi="Arial" w:cs="Arial"/>
          <w:color w:val="000000"/>
          <w:kern w:val="0"/>
          <w:sz w:val="22"/>
        </w:rPr>
        <w:t>s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VM-2 in Subnet-2.</w:t>
      </w:r>
    </w:p>
    <w:p w:rsidR="00366A8D" w:rsidRPr="00170E84" w:rsidRDefault="00366A8D" w:rsidP="00366A8D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Tenant-1 creates </w:t>
      </w:r>
      <w:r>
        <w:rPr>
          <w:rFonts w:ascii="Arial" w:eastAsia="宋体" w:hAnsi="Arial" w:cs="Arial"/>
          <w:color w:val="000000"/>
          <w:kern w:val="0"/>
          <w:sz w:val="22"/>
        </w:rPr>
        <w:t>FloatingIP-1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enant-2 creates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-2.</w:t>
      </w:r>
    </w:p>
    <w:p w:rsidR="00366A8D" w:rsidRPr="00170E84" w:rsidRDefault="00366A8D" w:rsidP="00366A8D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Tenant-1 associates VM-1 with </w:t>
      </w:r>
      <w:r>
        <w:rPr>
          <w:rFonts w:ascii="Arial" w:eastAsia="宋体" w:hAnsi="Arial" w:cs="Arial"/>
          <w:color w:val="000000"/>
          <w:kern w:val="0"/>
          <w:sz w:val="22"/>
        </w:rPr>
        <w:t>FloatingIP-1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enant2 associates VM-2 with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-2.</w:t>
      </w:r>
    </w:p>
    <w:p w:rsidR="00366A8D" w:rsidRPr="00170E84" w:rsidRDefault="00366A8D" w:rsidP="00366A8D">
      <w:pPr>
        <w:widowControl/>
        <w:numPr>
          <w:ilvl w:val="0"/>
          <w:numId w:val="1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VM-1 communicates VM-2 by floating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For example: VM-1 pings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-2 for the first time.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VM-1 has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“10.0.0.1” which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Port1 and VM-2 has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“10.0.0.2” which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Port2.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-1 has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“182.34.4.5” which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Port5 and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-2 has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“182.34.4.6” which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Port6. The </w:t>
      </w:r>
      <w:r>
        <w:rPr>
          <w:rFonts w:ascii="Arial" w:eastAsia="宋体" w:hAnsi="Arial" w:cs="Arial"/>
          <w:color w:val="000000"/>
          <w:kern w:val="0"/>
          <w:sz w:val="22"/>
        </w:rPr>
        <w:t>MAC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Router-1 gateway is “fa</w:t>
      </w:r>
      <w:proofErr w:type="gramStart"/>
      <w:r w:rsidRPr="00170E84">
        <w:rPr>
          <w:rFonts w:ascii="Arial" w:eastAsia="宋体" w:hAnsi="Arial" w:cs="Arial"/>
          <w:color w:val="000000"/>
          <w:kern w:val="0"/>
          <w:sz w:val="22"/>
        </w:rPr>
        <w:t>:16:3e:1b:ee:2b</w:t>
      </w:r>
      <w:proofErr w:type="gram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” and the </w:t>
      </w:r>
      <w:r>
        <w:rPr>
          <w:rFonts w:ascii="Arial" w:eastAsia="宋体" w:hAnsi="Arial" w:cs="Arial"/>
          <w:color w:val="000000"/>
          <w:kern w:val="0"/>
          <w:sz w:val="22"/>
        </w:rPr>
        <w:t>MAC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Router-2 gateway is “fa:16:3e:ab:cf:34”.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VM-1 and VM-2 reside on different networks and communicate via their respective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addresses. When VM-1 pings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-2 for the first time, it needs to know the </w:t>
      </w:r>
      <w:r>
        <w:rPr>
          <w:rFonts w:ascii="Arial" w:eastAsia="宋体" w:hAnsi="Arial" w:cs="Arial"/>
          <w:color w:val="000000"/>
          <w:kern w:val="0"/>
          <w:sz w:val="22"/>
        </w:rPr>
        <w:t>MAC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for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-2. Thus </w:t>
      </w:r>
      <w:r>
        <w:rPr>
          <w:rFonts w:ascii="Arial" w:eastAsia="宋体" w:hAnsi="Arial" w:cs="Arial"/>
          <w:color w:val="000000"/>
          <w:kern w:val="0"/>
          <w:sz w:val="22"/>
        </w:rPr>
        <w:t>ARP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request is sent out. And the </w:t>
      </w:r>
      <w:r>
        <w:rPr>
          <w:rFonts w:ascii="Arial" w:eastAsia="宋体" w:hAnsi="Arial" w:cs="Arial"/>
          <w:color w:val="000000"/>
          <w:kern w:val="0"/>
          <w:sz w:val="22"/>
        </w:rPr>
        <w:t>MAC address “fa</w:t>
      </w:r>
      <w:proofErr w:type="gramStart"/>
      <w:r>
        <w:rPr>
          <w:rFonts w:ascii="Arial" w:eastAsia="宋体" w:hAnsi="Arial" w:cs="Arial"/>
          <w:color w:val="000000"/>
          <w:kern w:val="0"/>
          <w:sz w:val="22"/>
        </w:rPr>
        <w:t>:16:3e:ab:cf:34</w:t>
      </w:r>
      <w:proofErr w:type="gramEnd"/>
      <w:r>
        <w:rPr>
          <w:rFonts w:ascii="Arial" w:eastAsia="宋体" w:hAnsi="Arial" w:cs="Arial"/>
          <w:color w:val="000000"/>
          <w:kern w:val="0"/>
          <w:sz w:val="22"/>
        </w:rPr>
        <w:t>”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of Router-2 gateway will be answered. If the </w:t>
      </w:r>
      <w:r>
        <w:rPr>
          <w:rFonts w:ascii="Arial" w:eastAsia="宋体" w:hAnsi="Arial" w:cs="Arial"/>
          <w:color w:val="000000"/>
          <w:kern w:val="0"/>
          <w:sz w:val="22"/>
        </w:rPr>
        <w:t>FDB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is pre-populated, the </w:t>
      </w:r>
      <w:r>
        <w:rPr>
          <w:rFonts w:ascii="Arial" w:eastAsia="宋体" w:hAnsi="Arial" w:cs="Arial"/>
          <w:color w:val="000000"/>
          <w:kern w:val="0"/>
          <w:sz w:val="22"/>
        </w:rPr>
        <w:t>ARP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request can be avoided. For non-DVR use case, (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host_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router_gateway_mac_address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floating_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_address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) should be pre-populated. 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The figure-3 illustrates an environment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(DVR enabled). The use case is listed below:</w:t>
      </w: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Use Case 2</w:t>
      </w:r>
    </w:p>
    <w:p w:rsidR="00366A8D" w:rsidRPr="00170E84" w:rsidRDefault="00366A8D" w:rsidP="00366A8D">
      <w:pPr>
        <w:widowControl/>
        <w:numPr>
          <w:ilvl w:val="0"/>
          <w:numId w:val="2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Tenant-1 </w:t>
      </w:r>
      <w:r>
        <w:rPr>
          <w:rFonts w:ascii="Arial" w:eastAsia="宋体" w:hAnsi="Arial" w:cs="Arial"/>
          <w:color w:val="000000"/>
          <w:kern w:val="0"/>
          <w:sz w:val="22"/>
        </w:rPr>
        <w:t>creates Network-1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enant-2 creates Network-2.</w:t>
      </w:r>
    </w:p>
    <w:p w:rsidR="00366A8D" w:rsidRPr="00170E84" w:rsidRDefault="00366A8D" w:rsidP="00366A8D">
      <w:pPr>
        <w:widowControl/>
        <w:numPr>
          <w:ilvl w:val="0"/>
          <w:numId w:val="2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Tenant-1 creates Subnet-1 belonging to Network-1 and Tenant-2 creates Subnet-2 belonging to Network-2.</w:t>
      </w:r>
    </w:p>
    <w:p w:rsidR="00366A8D" w:rsidRPr="00170E84" w:rsidRDefault="00366A8D" w:rsidP="00366A8D">
      <w:pPr>
        <w:widowControl/>
        <w:numPr>
          <w:ilvl w:val="0"/>
          <w:numId w:val="2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Tenant-1 creates a distributed virtual router DVR-1 and Router-1 is the distributed router on compute-1. Tenant-2 creates a distributed virtual router DVR-2 and Router-2 is the distributed router on compute-2.</w:t>
      </w:r>
    </w:p>
    <w:p w:rsidR="00366A8D" w:rsidRPr="00170E84" w:rsidRDefault="00366A8D" w:rsidP="00366A8D">
      <w:pPr>
        <w:widowControl/>
        <w:numPr>
          <w:ilvl w:val="0"/>
          <w:numId w:val="2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Tenant-1 links the DVR-1 to the external provider network. Tenant-2 links the DVR-2 to the external provider network.</w:t>
      </w:r>
    </w:p>
    <w:p w:rsidR="00366A8D" w:rsidRPr="00170E84" w:rsidRDefault="00366A8D" w:rsidP="00366A8D">
      <w:pPr>
        <w:widowControl/>
        <w:numPr>
          <w:ilvl w:val="0"/>
          <w:numId w:val="2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Tenant-1 links the DVR-1 to the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Subnet-1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enant-2 links DVR-2 to the Subnet-2.</w:t>
      </w:r>
    </w:p>
    <w:p w:rsidR="00366A8D" w:rsidRPr="00170E84" w:rsidRDefault="00366A8D" w:rsidP="00366A8D">
      <w:pPr>
        <w:widowControl/>
        <w:numPr>
          <w:ilvl w:val="0"/>
          <w:numId w:val="2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Tenant-</w:t>
      </w:r>
      <w:r>
        <w:rPr>
          <w:rFonts w:ascii="Arial" w:eastAsia="宋体" w:hAnsi="Arial" w:cs="Arial"/>
          <w:color w:val="000000"/>
          <w:kern w:val="0"/>
          <w:sz w:val="22"/>
        </w:rPr>
        <w:t>1 creates VM-1 in Subnet-1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enant-2 create</w:t>
      </w:r>
      <w:r>
        <w:rPr>
          <w:rFonts w:ascii="Arial" w:eastAsia="宋体" w:hAnsi="Arial" w:cs="Arial"/>
          <w:color w:val="000000"/>
          <w:kern w:val="0"/>
          <w:sz w:val="22"/>
        </w:rPr>
        <w:t>s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VM-2 in Subnet-2.</w:t>
      </w:r>
    </w:p>
    <w:p w:rsidR="00366A8D" w:rsidRPr="00170E84" w:rsidRDefault="00366A8D" w:rsidP="00366A8D">
      <w:pPr>
        <w:widowControl/>
        <w:numPr>
          <w:ilvl w:val="0"/>
          <w:numId w:val="2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Tenant-1 creates </w:t>
      </w:r>
      <w:r>
        <w:rPr>
          <w:rFonts w:ascii="Arial" w:eastAsia="宋体" w:hAnsi="Arial" w:cs="Arial"/>
          <w:color w:val="000000"/>
          <w:kern w:val="0"/>
          <w:sz w:val="22"/>
        </w:rPr>
        <w:t>FloatingIP-1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enant-2 creates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-2.</w:t>
      </w:r>
    </w:p>
    <w:p w:rsidR="00366A8D" w:rsidRPr="00170E84" w:rsidRDefault="00366A8D" w:rsidP="00366A8D">
      <w:pPr>
        <w:widowControl/>
        <w:numPr>
          <w:ilvl w:val="0"/>
          <w:numId w:val="2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Tenant-1 associates VM-1 with </w:t>
      </w:r>
      <w:r>
        <w:rPr>
          <w:rFonts w:ascii="Arial" w:eastAsia="宋体" w:hAnsi="Arial" w:cs="Arial"/>
          <w:color w:val="000000"/>
          <w:kern w:val="0"/>
          <w:sz w:val="22"/>
        </w:rPr>
        <w:t>FloatingIP-1 and 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enant2 associates VM-2 with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-2.</w:t>
      </w:r>
    </w:p>
    <w:p w:rsidR="00366A8D" w:rsidRPr="00170E84" w:rsidRDefault="00366A8D" w:rsidP="00366A8D">
      <w:pPr>
        <w:widowControl/>
        <w:numPr>
          <w:ilvl w:val="0"/>
          <w:numId w:val="2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VM-1 communicates VM-2 by </w:t>
      </w:r>
      <w:r>
        <w:rPr>
          <w:rFonts w:ascii="Arial" w:eastAsia="宋体" w:hAnsi="Arial" w:cs="Arial"/>
          <w:color w:val="000000"/>
          <w:kern w:val="0"/>
          <w:sz w:val="22"/>
        </w:rPr>
        <w:t>floating 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For example: VM-1 pings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-2 for the first time.</w:t>
      </w:r>
    </w:p>
    <w:p w:rsidR="00366A8D" w:rsidRPr="00170E84" w:rsidRDefault="00366A8D" w:rsidP="00366A8D">
      <w:pPr>
        <w:widowControl/>
        <w:spacing w:after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 wp14:anchorId="12F0DEFE" wp14:editId="3DA776F0">
            <wp:extent cx="5957341" cy="84201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909" cy="843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lastRenderedPageBreak/>
        <w:t xml:space="preserve">VM-1 has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“10.0.0.1” which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Port1 and VM-2 has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“10.0.0.2” which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Port2.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-1 has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“182.34.4.5” which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Port5 and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-2 has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“182.34.4.6” which is the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Port6. When a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is attached to a VM, the L3 agent will create a F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namespace (If one does not already exist) for the external network that the F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belongs to. After the step 8, F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-1 and F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-2 will be created. Port9 is F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-1 </w:t>
      </w:r>
      <w:r>
        <w:rPr>
          <w:rFonts w:ascii="Arial" w:eastAsia="宋体" w:hAnsi="Arial" w:cs="Arial"/>
          <w:color w:val="000000"/>
          <w:kern w:val="0"/>
          <w:sz w:val="22"/>
        </w:rPr>
        <w:t>floating 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agent gateway and Port10 is F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-2 </w:t>
      </w:r>
      <w:r>
        <w:rPr>
          <w:rFonts w:ascii="Arial" w:eastAsia="宋体" w:hAnsi="Arial" w:cs="Arial"/>
          <w:color w:val="000000"/>
          <w:kern w:val="0"/>
          <w:sz w:val="22"/>
        </w:rPr>
        <w:t>floating 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agent gateway. The </w:t>
      </w:r>
      <w:r>
        <w:rPr>
          <w:rFonts w:ascii="Arial" w:eastAsia="宋体" w:hAnsi="Arial" w:cs="Arial"/>
          <w:color w:val="000000"/>
          <w:kern w:val="0"/>
          <w:sz w:val="22"/>
        </w:rPr>
        <w:t>MAC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Port9 is “fa</w:t>
      </w:r>
      <w:proofErr w:type="gramStart"/>
      <w:r w:rsidRPr="00170E84">
        <w:rPr>
          <w:rFonts w:ascii="Arial" w:eastAsia="宋体" w:hAnsi="Arial" w:cs="Arial"/>
          <w:color w:val="000000"/>
          <w:kern w:val="0"/>
          <w:sz w:val="22"/>
        </w:rPr>
        <w:t>:16:3e:e9:87:24</w:t>
      </w:r>
      <w:proofErr w:type="gram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” and the </w:t>
      </w:r>
      <w:r>
        <w:rPr>
          <w:rFonts w:ascii="Arial" w:eastAsia="宋体" w:hAnsi="Arial" w:cs="Arial"/>
          <w:color w:val="000000"/>
          <w:kern w:val="0"/>
          <w:sz w:val="22"/>
        </w:rPr>
        <w:t>MAC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of Port10 is “fa:16:3e:e7:86:db”.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VM-1 and VM-2 reside on different networks and communicate via their respective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addresses. When VM-1 pings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-2 for the first time, it needs to know the </w:t>
      </w:r>
      <w:r>
        <w:rPr>
          <w:rFonts w:ascii="Arial" w:eastAsia="宋体" w:hAnsi="Arial" w:cs="Arial"/>
          <w:color w:val="000000"/>
          <w:kern w:val="0"/>
          <w:sz w:val="22"/>
        </w:rPr>
        <w:t>MAC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address for </w:t>
      </w:r>
      <w:r>
        <w:rPr>
          <w:rFonts w:ascii="Arial" w:eastAsia="宋体" w:hAnsi="Arial" w:cs="Arial"/>
          <w:color w:val="000000"/>
          <w:kern w:val="0"/>
          <w:sz w:val="22"/>
        </w:rPr>
        <w:t>FloatingIP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-2. Thus </w:t>
      </w:r>
      <w:r>
        <w:rPr>
          <w:rFonts w:ascii="Arial" w:eastAsia="宋体" w:hAnsi="Arial" w:cs="Arial"/>
          <w:color w:val="000000"/>
          <w:kern w:val="0"/>
          <w:sz w:val="22"/>
        </w:rPr>
        <w:t>ARP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request is sent out. And the </w:t>
      </w:r>
      <w:r>
        <w:rPr>
          <w:rFonts w:ascii="Arial" w:eastAsia="宋体" w:hAnsi="Arial" w:cs="Arial"/>
          <w:color w:val="000000"/>
          <w:kern w:val="0"/>
          <w:sz w:val="22"/>
        </w:rPr>
        <w:t>MAC</w:t>
      </w:r>
      <w:r w:rsidR="00894E01">
        <w:rPr>
          <w:rFonts w:ascii="Arial" w:eastAsia="宋体" w:hAnsi="Arial" w:cs="Arial"/>
          <w:color w:val="000000"/>
          <w:kern w:val="0"/>
          <w:sz w:val="22"/>
        </w:rPr>
        <w:t xml:space="preserve"> address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“fa</w:t>
      </w:r>
      <w:proofErr w:type="gramStart"/>
      <w:r w:rsidRPr="00170E84">
        <w:rPr>
          <w:rFonts w:ascii="Arial" w:eastAsia="宋体" w:hAnsi="Arial" w:cs="Arial"/>
          <w:color w:val="000000"/>
          <w:kern w:val="0"/>
          <w:sz w:val="22"/>
        </w:rPr>
        <w:t>:16:3e</w:t>
      </w:r>
      <w:r w:rsidR="00894E01">
        <w:rPr>
          <w:rFonts w:ascii="Arial" w:eastAsia="宋体" w:hAnsi="Arial" w:cs="Arial"/>
          <w:color w:val="000000"/>
          <w:kern w:val="0"/>
          <w:sz w:val="22"/>
        </w:rPr>
        <w:t>:e7:86:db</w:t>
      </w:r>
      <w:proofErr w:type="gramEnd"/>
      <w:r w:rsidR="00894E01">
        <w:rPr>
          <w:rFonts w:ascii="Arial" w:eastAsia="宋体" w:hAnsi="Arial" w:cs="Arial"/>
          <w:color w:val="000000"/>
          <w:kern w:val="0"/>
          <w:sz w:val="22"/>
        </w:rPr>
        <w:t>”</w:t>
      </w:r>
      <w:bookmarkStart w:id="0" w:name="_GoBack"/>
      <w:bookmarkEnd w:id="0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of FIP-2 </w:t>
      </w:r>
      <w:r>
        <w:rPr>
          <w:rFonts w:ascii="Arial" w:eastAsia="宋体" w:hAnsi="Arial" w:cs="Arial"/>
          <w:color w:val="000000"/>
          <w:kern w:val="0"/>
          <w:sz w:val="22"/>
        </w:rPr>
        <w:t>floating 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agent gateway will be answered. If the </w:t>
      </w:r>
      <w:r>
        <w:rPr>
          <w:rFonts w:ascii="Arial" w:eastAsia="宋体" w:hAnsi="Arial" w:cs="Arial"/>
          <w:color w:val="000000"/>
          <w:kern w:val="0"/>
          <w:sz w:val="22"/>
        </w:rPr>
        <w:t>FDB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is prepopulated, the </w:t>
      </w:r>
      <w:r>
        <w:rPr>
          <w:rFonts w:ascii="Arial" w:eastAsia="宋体" w:hAnsi="Arial" w:cs="Arial"/>
          <w:color w:val="000000"/>
          <w:kern w:val="0"/>
          <w:sz w:val="22"/>
        </w:rPr>
        <w:t>ARP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request can be avoided. For DVR use case, (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host_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floatingip_agent_gateway_mac_address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floating_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_address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) should be prepopulated. </w:t>
      </w:r>
    </w:p>
    <w:p w:rsidR="00366A8D" w:rsidRPr="00170E84" w:rsidRDefault="00366A8D" w:rsidP="00366A8D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70E84">
        <w:rPr>
          <w:rFonts w:ascii="Arial" w:eastAsia="宋体" w:hAnsi="Arial" w:cs="Arial"/>
          <w:color w:val="000000"/>
          <w:kern w:val="36"/>
          <w:sz w:val="40"/>
          <w:szCs w:val="40"/>
        </w:rPr>
        <w:t>Proposed Change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The idea is that advertising the </w:t>
      </w:r>
      <w:r>
        <w:rPr>
          <w:rFonts w:ascii="Arial" w:eastAsia="宋体" w:hAnsi="Arial" w:cs="Arial"/>
          <w:color w:val="000000"/>
          <w:kern w:val="0"/>
          <w:sz w:val="22"/>
        </w:rPr>
        <w:t>FDB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s for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when the FIP status changes to "ACTIVE" and withdraw the </w:t>
      </w:r>
      <w:r>
        <w:rPr>
          <w:rFonts w:ascii="Arial" w:eastAsia="宋体" w:hAnsi="Arial" w:cs="Arial"/>
          <w:color w:val="000000"/>
          <w:kern w:val="0"/>
          <w:sz w:val="22"/>
        </w:rPr>
        <w:t>FDB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s for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whenever the status is set to "DOWN" or the resource is deleted or disassociated.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Function _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notify_fip_status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will be added to send an event after updating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s.  Function _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delete_floatingip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should be modified to use _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notify_fip_status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to notify the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status. Function _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update_f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_assoc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is used by function _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create_floatingip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and _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update_floatingip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Both functions will send events after updating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with the result from _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update_fip_assoc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Thus we can just insert the status of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into the result of _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update_fip_assoc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Function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disassociate_floatingips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already sends event out after updating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However after disassociating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s, the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router_id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and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fixed_port_id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both are </w:t>
      </w:r>
      <w:proofErr w:type="gramStart"/>
      <w:r w:rsidRPr="00170E84">
        <w:rPr>
          <w:rFonts w:ascii="Arial" w:eastAsia="宋体" w:hAnsi="Arial" w:cs="Arial"/>
          <w:color w:val="000000"/>
          <w:kern w:val="0"/>
          <w:sz w:val="22"/>
        </w:rPr>
        <w:t>None</w:t>
      </w:r>
      <w:proofErr w:type="gram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Thus need to insert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status,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last_known_router_id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and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last_fixed_port_id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into the event.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A class L3RouterL2PopMixin should be added to process the event sent after updating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. This class should subscribe the event and register the callback to l2pop mechanism driver to </w:t>
      </w:r>
      <w:r>
        <w:rPr>
          <w:rFonts w:ascii="Arial" w:eastAsia="宋体" w:hAnsi="Arial" w:cs="Arial"/>
          <w:color w:val="000000"/>
          <w:kern w:val="0"/>
          <w:sz w:val="22"/>
        </w:rPr>
        <w:t>extend the l2pop FDBs (Depend</w:t>
      </w:r>
      <w:r>
        <w:rPr>
          <w:rFonts w:ascii="Arial" w:eastAsia="宋体" w:hAnsi="Arial" w:cs="Arial" w:hint="eastAsia"/>
          <w:color w:val="000000"/>
          <w:kern w:val="0"/>
          <w:sz w:val="22"/>
        </w:rPr>
        <w:t>s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on RFE: </w:t>
      </w:r>
      <w:hyperlink r:id="rId8" w:history="1">
        <w:r w:rsidRPr="00170E84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https://bugs.launchpad.net/neutron/+bug/1793653</w:t>
        </w:r>
      </w:hyperlink>
      <w:r w:rsidRPr="00170E84">
        <w:rPr>
          <w:rFonts w:ascii="Arial" w:eastAsia="宋体" w:hAnsi="Arial" w:cs="Arial"/>
          <w:color w:val="000000"/>
          <w:kern w:val="0"/>
          <w:sz w:val="22"/>
        </w:rPr>
        <w:t>).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Thus Callback l3_fdb_extend_func should be added. Function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handle_fip_status_update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should be added to process the event and send th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e l2pop FDBs out. For non-DVR,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(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host_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router_gateway_mac_address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floating_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_address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>) sho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uld be prepopulated. For DVR, 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(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host_ip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floatingip_agent_gateway_mac_address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,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floating_</w:t>
      </w:r>
      <w:r>
        <w:rPr>
          <w:rFonts w:ascii="Arial" w:eastAsia="宋体" w:hAnsi="Arial" w:cs="Arial"/>
          <w:color w:val="000000"/>
          <w:kern w:val="0"/>
          <w:sz w:val="22"/>
        </w:rPr>
        <w:t>ip_address</w:t>
      </w:r>
      <w:proofErr w:type="spellEnd"/>
      <w:r>
        <w:rPr>
          <w:rFonts w:ascii="Arial" w:eastAsia="宋体" w:hAnsi="Arial" w:cs="Arial"/>
          <w:color w:val="000000"/>
          <w:kern w:val="0"/>
          <w:sz w:val="22"/>
        </w:rPr>
        <w:t>) should be pre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populated. What’s more, some other functions used by the functions described above should be added.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All changes can be viewed through the link below: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9" w:anchor="/c/611261/" w:history="1">
        <w:r w:rsidRPr="00170E84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https://review.openstack.org/#/c/611261/</w:t>
        </w:r>
      </w:hyperlink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https://review.openstack.org/#/c/611284/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Data Model Impact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REST API Impact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Command Line Client Impact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Other Impact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Other 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Deployer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Impact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Performance Impact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Performance testing sh</w:t>
      </w:r>
      <w:r>
        <w:rPr>
          <w:rFonts w:ascii="Arial" w:eastAsia="宋体" w:hAnsi="Arial" w:cs="Arial"/>
          <w:color w:val="000000"/>
          <w:kern w:val="0"/>
          <w:sz w:val="22"/>
        </w:rPr>
        <w:t>ould be conducted to see test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the overhead of adding more information to </w:t>
      </w:r>
      <w:r>
        <w:rPr>
          <w:rFonts w:ascii="Arial" w:eastAsia="宋体" w:hAnsi="Arial" w:cs="Arial"/>
          <w:color w:val="000000"/>
          <w:kern w:val="0"/>
          <w:sz w:val="22"/>
        </w:rPr>
        <w:t>FDB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.</w:t>
      </w:r>
    </w:p>
    <w:p w:rsidR="00366A8D" w:rsidRPr="00170E84" w:rsidRDefault="00366A8D" w:rsidP="00366A8D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70E84">
        <w:rPr>
          <w:rFonts w:ascii="Arial" w:eastAsia="宋体" w:hAnsi="Arial" w:cs="Arial"/>
          <w:color w:val="000000"/>
          <w:kern w:val="36"/>
          <w:sz w:val="40"/>
          <w:szCs w:val="40"/>
        </w:rPr>
        <w:t>Implementation</w:t>
      </w: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Assignee(s)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Work Items</w:t>
      </w:r>
    </w:p>
    <w:p w:rsidR="00366A8D" w:rsidRPr="00170E84" w:rsidRDefault="00366A8D" w:rsidP="00366A8D">
      <w:pPr>
        <w:widowControl/>
        <w:numPr>
          <w:ilvl w:val="0"/>
          <w:numId w:val="3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Add function _</w:t>
      </w:r>
      <w:proofErr w:type="spellStart"/>
      <w:r w:rsidRPr="00170E84">
        <w:rPr>
          <w:rFonts w:ascii="Arial" w:eastAsia="宋体" w:hAnsi="Arial" w:cs="Arial"/>
          <w:color w:val="000000"/>
          <w:kern w:val="0"/>
          <w:sz w:val="22"/>
        </w:rPr>
        <w:t>notify_fip_status</w:t>
      </w:r>
      <w:proofErr w:type="spellEnd"/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to neutron/db/l3_db.py and modify some existing functions in l3_db.py.</w:t>
      </w:r>
    </w:p>
    <w:p w:rsidR="00366A8D" w:rsidRPr="00170E84" w:rsidRDefault="00366A8D" w:rsidP="00366A8D">
      <w:pPr>
        <w:widowControl/>
        <w:numPr>
          <w:ilvl w:val="0"/>
          <w:numId w:val="3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Add class L3RouterL2PopMixin to neutron/services/l3_router/service_providers/l2pop.py</w:t>
      </w:r>
    </w:p>
    <w:p w:rsidR="00366A8D" w:rsidRPr="00170E84" w:rsidRDefault="00366A8D" w:rsidP="00366A8D">
      <w:pPr>
        <w:widowControl/>
        <w:numPr>
          <w:ilvl w:val="0"/>
          <w:numId w:val="3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Add related tests.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t>Dependencies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Need the RFE “Enable other subprojects to extend l2pop </w:t>
      </w:r>
      <w:r>
        <w:rPr>
          <w:rFonts w:ascii="Arial" w:eastAsia="宋体" w:hAnsi="Arial" w:cs="Arial"/>
          <w:color w:val="000000"/>
          <w:kern w:val="0"/>
          <w:sz w:val="22"/>
        </w:rPr>
        <w:t>FDB information” merged in OpenS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tack. This RFE enables other subprojects to extend l2pop </w:t>
      </w:r>
      <w:r>
        <w:rPr>
          <w:rFonts w:ascii="Arial" w:eastAsia="宋体" w:hAnsi="Arial" w:cs="Arial"/>
          <w:color w:val="000000"/>
          <w:kern w:val="0"/>
          <w:sz w:val="22"/>
        </w:rPr>
        <w:t>FDB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information. We need to add floating </w:t>
      </w:r>
      <w:r>
        <w:rPr>
          <w:rFonts w:ascii="Arial" w:eastAsia="宋体" w:hAnsi="Arial" w:cs="Arial"/>
          <w:color w:val="000000"/>
          <w:kern w:val="0"/>
          <w:sz w:val="22"/>
        </w:rPr>
        <w:t>IP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related information to l2pop </w:t>
      </w:r>
      <w:r>
        <w:rPr>
          <w:rFonts w:ascii="Arial" w:eastAsia="宋体" w:hAnsi="Arial" w:cs="Arial"/>
          <w:color w:val="000000"/>
          <w:kern w:val="0"/>
          <w:sz w:val="22"/>
        </w:rPr>
        <w:t>FDB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>. Thus we need to use the ability provided by the RFE. The link for RFE is below: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https://bugs.launchpad.net/neutron/+bug/1793653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Testing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Unit tests are necessary.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70E84">
        <w:rPr>
          <w:rFonts w:ascii="Arial" w:eastAsia="宋体" w:hAnsi="Arial" w:cs="Arial"/>
          <w:color w:val="000000"/>
          <w:kern w:val="0"/>
          <w:sz w:val="32"/>
          <w:szCs w:val="32"/>
        </w:rPr>
        <w:t>Documentation Impact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color w:val="000000"/>
          <w:kern w:val="0"/>
          <w:sz w:val="22"/>
        </w:rPr>
        <w:t>None.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6A8D" w:rsidRPr="00170E84" w:rsidRDefault="00366A8D" w:rsidP="00366A8D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70E84">
        <w:rPr>
          <w:rFonts w:ascii="Arial" w:eastAsia="宋体" w:hAnsi="Arial" w:cs="Arial"/>
          <w:color w:val="000000"/>
          <w:kern w:val="36"/>
          <w:sz w:val="40"/>
          <w:szCs w:val="40"/>
        </w:rPr>
        <w:t>References</w:t>
      </w:r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b/>
          <w:bCs/>
          <w:color w:val="000000"/>
          <w:kern w:val="0"/>
          <w:sz w:val="22"/>
        </w:rPr>
        <w:t>[1]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10" w:history="1">
        <w:r w:rsidRPr="00170E84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https://github.com/openstack/neutron/tree/master/neutron/plugins/ml2/drivers/l2pop</w:t>
        </w:r>
      </w:hyperlink>
    </w:p>
    <w:p w:rsidR="00366A8D" w:rsidRPr="00170E84" w:rsidRDefault="00366A8D" w:rsidP="00366A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0E84">
        <w:rPr>
          <w:rFonts w:ascii="Arial" w:eastAsia="宋体" w:hAnsi="Arial" w:cs="Arial"/>
          <w:b/>
          <w:bCs/>
          <w:color w:val="000000"/>
          <w:kern w:val="0"/>
          <w:sz w:val="22"/>
        </w:rPr>
        <w:t>[2]</w:t>
      </w:r>
      <w:r w:rsidRPr="00170E84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11" w:history="1">
        <w:r w:rsidRPr="00170E84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https://wiki.openstack.org/wiki/L2population_blueprint</w:t>
        </w:r>
      </w:hyperlink>
    </w:p>
    <w:p w:rsidR="00366A8D" w:rsidRPr="00170E84" w:rsidRDefault="00366A8D" w:rsidP="00366A8D"/>
    <w:p w:rsidR="00366A8D" w:rsidRPr="005470CC" w:rsidRDefault="00366A8D" w:rsidP="00366A8D"/>
    <w:p w:rsidR="007F6494" w:rsidRPr="00366A8D" w:rsidRDefault="007F6494"/>
    <w:sectPr w:rsidR="007F6494" w:rsidRPr="00366A8D" w:rsidSect="00E05533">
      <w:pgSz w:w="14175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53D"/>
    <w:multiLevelType w:val="multilevel"/>
    <w:tmpl w:val="ADE8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823E7"/>
    <w:multiLevelType w:val="multilevel"/>
    <w:tmpl w:val="FBE4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413B0"/>
    <w:multiLevelType w:val="multilevel"/>
    <w:tmpl w:val="15D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A0"/>
    <w:rsid w:val="000028A0"/>
    <w:rsid w:val="000115F9"/>
    <w:rsid w:val="000A0B6C"/>
    <w:rsid w:val="00170E84"/>
    <w:rsid w:val="00225B56"/>
    <w:rsid w:val="002A7B28"/>
    <w:rsid w:val="00366A8D"/>
    <w:rsid w:val="003D766F"/>
    <w:rsid w:val="00425622"/>
    <w:rsid w:val="004C6DEA"/>
    <w:rsid w:val="0071170F"/>
    <w:rsid w:val="007532B0"/>
    <w:rsid w:val="007F6494"/>
    <w:rsid w:val="0085189B"/>
    <w:rsid w:val="00894E01"/>
    <w:rsid w:val="00A91867"/>
    <w:rsid w:val="00AD1C6A"/>
    <w:rsid w:val="00AE1719"/>
    <w:rsid w:val="00B234AE"/>
    <w:rsid w:val="00B670CD"/>
    <w:rsid w:val="00E05533"/>
    <w:rsid w:val="00E95794"/>
    <w:rsid w:val="00F1276C"/>
    <w:rsid w:val="00F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33D0-9A74-4455-A393-BD7E90C2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gs.launchpad.net/neutron/+bug/17936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iki.openstack.org/wiki/L2population_bluepri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ithub.com/openstack/neutron/tree/master/neutron/plugins/ml2/drivers/l2p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ew.opensta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1324</Words>
  <Characters>7604</Characters>
  <Application>Microsoft Office Word</Application>
  <DocSecurity>0</DocSecurity>
  <Lines>150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Chenjie</dc:creator>
  <cp:keywords>CTPClassification=CTP_NT</cp:keywords>
  <dc:description/>
  <cp:lastModifiedBy>Xu, Chenjie</cp:lastModifiedBy>
  <cp:revision>22</cp:revision>
  <dcterms:created xsi:type="dcterms:W3CDTF">2018-11-01T07:36:00Z</dcterms:created>
  <dcterms:modified xsi:type="dcterms:W3CDTF">2018-11-12T06:17:00Z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2ce90aa1-61ea-4860-9480-09872057b727</vt:lpwstr>
  </property>
  <property fmtid="{D5CDD505-2E9C-101B-9397-08002B2CF9AE}" pid="3" name="CTP_TimeStamp">
    <vt:lpwstr>2018-11-12 06:17:36Z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